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7B5" w:rsidRDefault="004567B5" w:rsidP="009E1EAD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:rsidR="00450552" w:rsidRDefault="00450552" w:rsidP="00ED6CA9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:rsidR="00450552" w:rsidRDefault="00450552" w:rsidP="00ED6CA9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:rsidR="00450552" w:rsidRDefault="00450552" w:rsidP="00ED6CA9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:rsidR="00ED6CA9" w:rsidRPr="008419DF" w:rsidRDefault="00ED6CA9" w:rsidP="00450552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8419DF">
        <w:rPr>
          <w:rFonts w:asciiTheme="minorHAnsi" w:hAnsiTheme="minorHAnsi" w:cstheme="minorHAnsi"/>
          <w:b/>
        </w:rPr>
        <w:t xml:space="preserve">MINUTA: </w:t>
      </w:r>
      <w:r w:rsidR="001821DC" w:rsidRPr="008419DF">
        <w:rPr>
          <w:rFonts w:asciiTheme="minorHAnsi" w:hAnsiTheme="minorHAnsi" w:cstheme="minorHAnsi"/>
          <w:b/>
        </w:rPr>
        <w:t>Anexo</w:t>
      </w:r>
      <w:r w:rsidR="00786590" w:rsidRPr="008419DF">
        <w:rPr>
          <w:rFonts w:asciiTheme="minorHAnsi" w:hAnsiTheme="minorHAnsi" w:cstheme="minorHAnsi"/>
          <w:b/>
        </w:rPr>
        <w:t xml:space="preserve"> Actividad de </w:t>
      </w:r>
      <w:r w:rsidR="00234BC7" w:rsidRPr="008419DF">
        <w:rPr>
          <w:rFonts w:asciiTheme="minorHAnsi" w:hAnsiTheme="minorHAnsi" w:cstheme="minorHAnsi"/>
          <w:b/>
        </w:rPr>
        <w:t>Fiscalización</w:t>
      </w:r>
    </w:p>
    <w:p w:rsidR="00ED6CA9" w:rsidRPr="008419DF" w:rsidRDefault="00ED6CA9" w:rsidP="00ED6CA9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tbl>
      <w:tblPr>
        <w:tblStyle w:val="Tablaconcuadrcula"/>
        <w:tblW w:w="5068" w:type="pct"/>
        <w:tblLook w:val="04A0" w:firstRow="1" w:lastRow="0" w:firstColumn="1" w:lastColumn="0" w:noHBand="0" w:noVBand="1"/>
      </w:tblPr>
      <w:tblGrid>
        <w:gridCol w:w="3171"/>
        <w:gridCol w:w="5199"/>
        <w:gridCol w:w="4778"/>
      </w:tblGrid>
      <w:tr w:rsidR="009E1EAD" w:rsidRPr="008419DF" w:rsidTr="00696F3F">
        <w:trPr>
          <w:trHeight w:val="428"/>
        </w:trPr>
        <w:tc>
          <w:tcPr>
            <w:tcW w:w="1206" w:type="pct"/>
            <w:shd w:val="clear" w:color="auto" w:fill="D9D9D9" w:themeFill="background1" w:themeFillShade="D9"/>
            <w:vAlign w:val="center"/>
          </w:tcPr>
          <w:p w:rsidR="009E1EAD" w:rsidRPr="008419DF" w:rsidRDefault="003B6D21" w:rsidP="000C23A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19DF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1977" w:type="pct"/>
            <w:shd w:val="clear" w:color="auto" w:fill="D9D9D9" w:themeFill="background1" w:themeFillShade="D9"/>
            <w:vAlign w:val="center"/>
          </w:tcPr>
          <w:p w:rsidR="009E1EAD" w:rsidRPr="008419DF" w:rsidRDefault="000C23AC" w:rsidP="00AD5D6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19DF">
              <w:rPr>
                <w:rFonts w:asciiTheme="minorHAnsi" w:hAnsiTheme="minorHAnsi" w:cstheme="minorHAnsi"/>
                <w:b/>
              </w:rPr>
              <w:t>Unidad Fiscalizable</w:t>
            </w:r>
          </w:p>
        </w:tc>
        <w:tc>
          <w:tcPr>
            <w:tcW w:w="1817" w:type="pct"/>
            <w:shd w:val="clear" w:color="auto" w:fill="D9D9D9" w:themeFill="background1" w:themeFillShade="D9"/>
            <w:vAlign w:val="center"/>
          </w:tcPr>
          <w:p w:rsidR="009E1EAD" w:rsidRPr="008419DF" w:rsidRDefault="009E1EAD" w:rsidP="00AD5D6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19DF">
              <w:rPr>
                <w:rFonts w:asciiTheme="minorHAnsi" w:hAnsiTheme="minorHAnsi" w:cstheme="minorHAnsi"/>
                <w:b/>
              </w:rPr>
              <w:t>Titular</w:t>
            </w:r>
          </w:p>
        </w:tc>
      </w:tr>
      <w:tr w:rsidR="001348FB" w:rsidRPr="008419DF" w:rsidTr="00696F3F">
        <w:trPr>
          <w:trHeight w:val="431"/>
        </w:trPr>
        <w:tc>
          <w:tcPr>
            <w:tcW w:w="1206" w:type="pct"/>
            <w:vAlign w:val="center"/>
          </w:tcPr>
          <w:p w:rsidR="001348FB" w:rsidRPr="008419DF" w:rsidRDefault="00E16D73" w:rsidP="001348FB">
            <w:pPr>
              <w:jc w:val="center"/>
              <w:rPr>
                <w:rFonts w:asciiTheme="minorHAnsi" w:hAnsiTheme="minorHAnsi" w:cs="Arial"/>
              </w:rPr>
            </w:pPr>
            <w:r w:rsidRPr="008419DF">
              <w:rPr>
                <w:rFonts w:asciiTheme="minorHAnsi" w:hAnsiTheme="minorHAnsi" w:cs="Arial"/>
              </w:rPr>
              <w:t>23-08</w:t>
            </w:r>
            <w:r w:rsidR="001348FB" w:rsidRPr="008419DF">
              <w:rPr>
                <w:rFonts w:asciiTheme="minorHAnsi" w:hAnsiTheme="minorHAnsi" w:cs="Arial"/>
              </w:rPr>
              <w:t>-2016</w:t>
            </w:r>
          </w:p>
        </w:tc>
        <w:tc>
          <w:tcPr>
            <w:tcW w:w="1977" w:type="pct"/>
            <w:vAlign w:val="center"/>
          </w:tcPr>
          <w:p w:rsidR="001348FB" w:rsidRPr="008419DF" w:rsidRDefault="00F70EE2" w:rsidP="001348FB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COPEVAL</w:t>
            </w:r>
          </w:p>
        </w:tc>
        <w:tc>
          <w:tcPr>
            <w:tcW w:w="1817" w:type="pct"/>
            <w:vAlign w:val="center"/>
          </w:tcPr>
          <w:p w:rsidR="001348FB" w:rsidRPr="008419DF" w:rsidRDefault="00F70EE2" w:rsidP="001348FB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SOCIEDAD COPEVAL AGROINDUSTRIAS</w:t>
            </w:r>
          </w:p>
        </w:tc>
      </w:tr>
      <w:tr w:rsidR="009E1EAD" w:rsidRPr="008419DF" w:rsidTr="00696F3F">
        <w:trPr>
          <w:trHeight w:val="396"/>
        </w:trPr>
        <w:tc>
          <w:tcPr>
            <w:tcW w:w="3183" w:type="pct"/>
            <w:gridSpan w:val="2"/>
            <w:shd w:val="clear" w:color="auto" w:fill="D9D9D9" w:themeFill="background1" w:themeFillShade="D9"/>
            <w:vAlign w:val="center"/>
          </w:tcPr>
          <w:p w:rsidR="009E1EAD" w:rsidRPr="008419DF" w:rsidRDefault="0058594A" w:rsidP="00B255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19DF">
              <w:rPr>
                <w:rFonts w:asciiTheme="minorHAnsi" w:hAnsiTheme="minorHAnsi" w:cstheme="minorHAnsi"/>
                <w:b/>
              </w:rPr>
              <w:t>Fuente</w:t>
            </w:r>
          </w:p>
        </w:tc>
        <w:tc>
          <w:tcPr>
            <w:tcW w:w="1817" w:type="pct"/>
            <w:shd w:val="clear" w:color="auto" w:fill="D9D9D9" w:themeFill="background1" w:themeFillShade="D9"/>
            <w:vAlign w:val="center"/>
          </w:tcPr>
          <w:p w:rsidR="009E1EAD" w:rsidRPr="008419DF" w:rsidRDefault="009E1EAD" w:rsidP="003919D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19DF">
              <w:rPr>
                <w:rFonts w:asciiTheme="minorHAnsi" w:hAnsiTheme="minorHAnsi" w:cstheme="minorHAnsi"/>
                <w:b/>
              </w:rPr>
              <w:t>R.U.T.</w:t>
            </w:r>
          </w:p>
        </w:tc>
      </w:tr>
      <w:tr w:rsidR="009E1EAD" w:rsidRPr="008419DF" w:rsidTr="00696F3F">
        <w:trPr>
          <w:trHeight w:val="399"/>
        </w:trPr>
        <w:tc>
          <w:tcPr>
            <w:tcW w:w="3183" w:type="pct"/>
            <w:gridSpan w:val="2"/>
            <w:shd w:val="clear" w:color="auto" w:fill="auto"/>
            <w:vAlign w:val="center"/>
          </w:tcPr>
          <w:p w:rsidR="009E1EAD" w:rsidRPr="008419DF" w:rsidRDefault="005A3AD5" w:rsidP="00270C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419DF">
              <w:rPr>
                <w:rFonts w:asciiTheme="minorHAnsi" w:hAnsiTheme="minorHAnsi" w:cstheme="minorHAnsi"/>
              </w:rPr>
              <w:t>Programa de PPDA</w:t>
            </w:r>
          </w:p>
        </w:tc>
        <w:tc>
          <w:tcPr>
            <w:tcW w:w="1817" w:type="pct"/>
            <w:vAlign w:val="center"/>
          </w:tcPr>
          <w:p w:rsidR="009E1EAD" w:rsidRPr="008419DF" w:rsidRDefault="00F70EE2" w:rsidP="003919D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="Arial"/>
              </w:rPr>
              <w:t>96.685.130-9</w:t>
            </w:r>
          </w:p>
        </w:tc>
      </w:tr>
    </w:tbl>
    <w:p w:rsidR="00575BAC" w:rsidRPr="008419DF" w:rsidRDefault="00575BAC" w:rsidP="009E1EAD">
      <w:pPr>
        <w:spacing w:line="276" w:lineRule="auto"/>
        <w:rPr>
          <w:rFonts w:asciiTheme="minorHAnsi" w:hAnsiTheme="minorHAnsi" w:cstheme="minorHAnsi"/>
          <w:sz w:val="16"/>
        </w:rPr>
      </w:pPr>
    </w:p>
    <w:tbl>
      <w:tblPr>
        <w:tblStyle w:val="Tablaconcuadrcula"/>
        <w:tblW w:w="5058" w:type="pct"/>
        <w:tblLook w:val="04A0" w:firstRow="1" w:lastRow="0" w:firstColumn="1" w:lastColumn="0" w:noHBand="0" w:noVBand="1"/>
      </w:tblPr>
      <w:tblGrid>
        <w:gridCol w:w="8361"/>
        <w:gridCol w:w="4761"/>
      </w:tblGrid>
      <w:tr w:rsidR="001821DC" w:rsidRPr="008419DF" w:rsidTr="001821DC">
        <w:trPr>
          <w:trHeight w:val="328"/>
          <w:tblHeader/>
        </w:trPr>
        <w:tc>
          <w:tcPr>
            <w:tcW w:w="3186" w:type="pct"/>
            <w:shd w:val="clear" w:color="auto" w:fill="D9D9D9" w:themeFill="background1" w:themeFillShade="D9"/>
            <w:vAlign w:val="center"/>
          </w:tcPr>
          <w:p w:rsidR="001821DC" w:rsidRPr="008419DF" w:rsidRDefault="00063EE4" w:rsidP="009E1EAD">
            <w:pPr>
              <w:jc w:val="center"/>
              <w:rPr>
                <w:rFonts w:asciiTheme="minorHAnsi" w:hAnsiTheme="minorHAnsi"/>
                <w:b/>
              </w:rPr>
            </w:pPr>
            <w:r w:rsidRPr="008419DF">
              <w:rPr>
                <w:rFonts w:asciiTheme="minorHAnsi" w:hAnsiTheme="minorHAnsi"/>
                <w:b/>
              </w:rPr>
              <w:t>Fuente y Artículo PD</w:t>
            </w:r>
            <w:r w:rsidR="001821DC" w:rsidRPr="008419DF">
              <w:rPr>
                <w:rFonts w:asciiTheme="minorHAnsi" w:hAnsiTheme="minorHAnsi"/>
                <w:b/>
              </w:rPr>
              <w:t>A Valle Central</w:t>
            </w:r>
          </w:p>
        </w:tc>
        <w:tc>
          <w:tcPr>
            <w:tcW w:w="1814" w:type="pct"/>
            <w:shd w:val="clear" w:color="auto" w:fill="D9D9D9" w:themeFill="background1" w:themeFillShade="D9"/>
            <w:vAlign w:val="center"/>
          </w:tcPr>
          <w:p w:rsidR="001821DC" w:rsidRPr="008419DF" w:rsidRDefault="001821DC" w:rsidP="007D7A9D">
            <w:pPr>
              <w:jc w:val="center"/>
              <w:rPr>
                <w:rFonts w:asciiTheme="minorHAnsi" w:hAnsiTheme="minorHAnsi"/>
                <w:b/>
              </w:rPr>
            </w:pPr>
            <w:r w:rsidRPr="008419DF">
              <w:rPr>
                <w:rFonts w:asciiTheme="minorHAnsi" w:hAnsiTheme="minorHAnsi"/>
                <w:b/>
              </w:rPr>
              <w:t>Hecho constatado</w:t>
            </w:r>
          </w:p>
        </w:tc>
      </w:tr>
      <w:tr w:rsidR="001821DC" w:rsidRPr="009D389C" w:rsidTr="001821DC">
        <w:trPr>
          <w:trHeight w:val="3048"/>
        </w:trPr>
        <w:tc>
          <w:tcPr>
            <w:tcW w:w="3186" w:type="pct"/>
            <w:vAlign w:val="center"/>
          </w:tcPr>
          <w:p w:rsidR="001821DC" w:rsidRPr="008419DF" w:rsidRDefault="00861C47" w:rsidP="00A30479">
            <w:pPr>
              <w:rPr>
                <w:rFonts w:asciiTheme="minorHAnsi" w:hAnsiTheme="minorHAnsi"/>
                <w:b/>
              </w:rPr>
            </w:pPr>
            <w:r w:rsidRPr="008419DF">
              <w:rPr>
                <w:rFonts w:asciiTheme="minorHAnsi" w:hAnsiTheme="minorHAnsi"/>
                <w:b/>
              </w:rPr>
              <w:t xml:space="preserve">Grupos electrógenos </w:t>
            </w:r>
            <w:r w:rsidR="00633964" w:rsidRPr="008419DF">
              <w:rPr>
                <w:rFonts w:asciiTheme="minorHAnsi" w:hAnsiTheme="minorHAnsi"/>
                <w:b/>
              </w:rPr>
              <w:t>instalados o que se instalen.</w:t>
            </w:r>
          </w:p>
          <w:p w:rsidR="00633964" w:rsidRPr="008419DF" w:rsidRDefault="00633964" w:rsidP="00A30479">
            <w:pPr>
              <w:rPr>
                <w:rFonts w:asciiTheme="minorHAnsi" w:hAnsiTheme="minorHAnsi"/>
              </w:rPr>
            </w:pPr>
          </w:p>
          <w:p w:rsidR="00633964" w:rsidRPr="008419DF" w:rsidRDefault="00633964" w:rsidP="00A30479">
            <w:pPr>
              <w:rPr>
                <w:rFonts w:asciiTheme="minorHAnsi" w:hAnsiTheme="minorHAnsi"/>
              </w:rPr>
            </w:pPr>
            <w:r w:rsidRPr="008419DF">
              <w:rPr>
                <w:rFonts w:asciiTheme="minorHAnsi" w:hAnsiTheme="minorHAnsi"/>
              </w:rPr>
              <w:t xml:space="preserve">Art 27: </w:t>
            </w:r>
            <w:r w:rsidR="00861C47" w:rsidRPr="008419DF">
              <w:rPr>
                <w:rFonts w:asciiTheme="minorHAnsi" w:hAnsiTheme="minorHAnsi"/>
              </w:rPr>
              <w:t>D</w:t>
            </w:r>
            <w:r w:rsidRPr="008419DF">
              <w:rPr>
                <w:rFonts w:asciiTheme="minorHAnsi" w:hAnsiTheme="minorHAnsi"/>
              </w:rPr>
              <w:t xml:space="preserve">eberán contar con un </w:t>
            </w:r>
            <w:proofErr w:type="spellStart"/>
            <w:r w:rsidRPr="008419DF">
              <w:rPr>
                <w:rFonts w:asciiTheme="minorHAnsi" w:hAnsiTheme="minorHAnsi"/>
              </w:rPr>
              <w:t>horómetro</w:t>
            </w:r>
            <w:proofErr w:type="spellEnd"/>
            <w:r w:rsidRPr="008419DF">
              <w:rPr>
                <w:rFonts w:asciiTheme="minorHAnsi" w:hAnsiTheme="minorHAnsi"/>
              </w:rPr>
              <w:t xml:space="preserve"> digital, sellado e inviolable, sin vuelta a cero, con el cual se medirán sus horas de funcionamiento, las que deberán ser registradas e informadas anualmente a la SMA.</w:t>
            </w:r>
          </w:p>
          <w:p w:rsidR="001821DC" w:rsidRPr="008419DF" w:rsidRDefault="001821DC" w:rsidP="00633964">
            <w:pPr>
              <w:rPr>
                <w:rFonts w:asciiTheme="minorHAnsi" w:hAnsiTheme="minorHAnsi"/>
              </w:rPr>
            </w:pPr>
          </w:p>
        </w:tc>
        <w:tc>
          <w:tcPr>
            <w:tcW w:w="1814" w:type="pct"/>
            <w:vAlign w:val="center"/>
          </w:tcPr>
          <w:p w:rsidR="005D56D2" w:rsidRDefault="00E16D73" w:rsidP="005D56D2">
            <w:pPr>
              <w:rPr>
                <w:rFonts w:asciiTheme="minorHAnsi" w:hAnsiTheme="minorHAnsi" w:cs="Arial"/>
              </w:rPr>
            </w:pPr>
            <w:r w:rsidRPr="008419DF">
              <w:rPr>
                <w:rFonts w:asciiTheme="minorHAnsi" w:hAnsiTheme="minorHAnsi" w:cs="Arial"/>
              </w:rPr>
              <w:t xml:space="preserve">El </w:t>
            </w:r>
            <w:r w:rsidR="005D56D2" w:rsidRPr="008419DF">
              <w:rPr>
                <w:rFonts w:asciiTheme="minorHAnsi" w:hAnsiTheme="minorHAnsi" w:cs="Arial"/>
              </w:rPr>
              <w:t xml:space="preserve">grupo electrógeno </w:t>
            </w:r>
            <w:r w:rsidRPr="008419DF">
              <w:rPr>
                <w:rFonts w:asciiTheme="minorHAnsi" w:hAnsiTheme="minorHAnsi" w:cs="Arial"/>
              </w:rPr>
              <w:t xml:space="preserve">fiscalizado </w:t>
            </w:r>
            <w:r w:rsidR="00F70EE2">
              <w:rPr>
                <w:rFonts w:asciiTheme="minorHAnsi" w:hAnsiTheme="minorHAnsi" w:cs="Arial"/>
              </w:rPr>
              <w:t>es de capacidad de 440 KVA</w:t>
            </w:r>
            <w:r w:rsidR="005D56D2" w:rsidRPr="008419DF">
              <w:rPr>
                <w:rFonts w:asciiTheme="minorHAnsi" w:hAnsiTheme="minorHAnsi" w:cs="Arial"/>
              </w:rPr>
              <w:t xml:space="preserve">, </w:t>
            </w:r>
            <w:r w:rsidR="00F70EE2">
              <w:rPr>
                <w:rFonts w:asciiTheme="minorHAnsi" w:hAnsiTheme="minorHAnsi" w:cs="Arial"/>
              </w:rPr>
              <w:t>y se encuentra ubicado en patio, contando con techo, gabinete cerrado y acceso restringido.</w:t>
            </w:r>
            <w:r w:rsidR="005D56D2" w:rsidRPr="008419DF">
              <w:rPr>
                <w:rFonts w:asciiTheme="minorHAnsi" w:hAnsiTheme="minorHAnsi" w:cs="Arial"/>
              </w:rPr>
              <w:t xml:space="preserve"> </w:t>
            </w:r>
          </w:p>
          <w:p w:rsidR="008419DF" w:rsidRPr="008419DF" w:rsidRDefault="008419DF" w:rsidP="005D56D2">
            <w:pPr>
              <w:rPr>
                <w:rFonts w:asciiTheme="minorHAnsi" w:hAnsiTheme="minorHAnsi" w:cs="Arial"/>
              </w:rPr>
            </w:pPr>
          </w:p>
          <w:p w:rsidR="00E16D73" w:rsidRDefault="005D56D2" w:rsidP="005D56D2">
            <w:pPr>
              <w:rPr>
                <w:rFonts w:asciiTheme="minorHAnsi" w:hAnsiTheme="minorHAnsi" w:cs="Arial"/>
              </w:rPr>
            </w:pPr>
            <w:r w:rsidRPr="008419DF">
              <w:rPr>
                <w:rFonts w:asciiTheme="minorHAnsi" w:hAnsiTheme="minorHAnsi" w:cs="Arial"/>
              </w:rPr>
              <w:t xml:space="preserve">Se utiliza </w:t>
            </w:r>
            <w:r w:rsidR="00F70EE2">
              <w:rPr>
                <w:rFonts w:asciiTheme="minorHAnsi" w:hAnsiTheme="minorHAnsi" w:cs="Arial"/>
              </w:rPr>
              <w:t>como respaldo durante épocas de secado (marzo a mayo)</w:t>
            </w:r>
            <w:r w:rsidRPr="008419DF">
              <w:rPr>
                <w:rFonts w:asciiTheme="minorHAnsi" w:hAnsiTheme="minorHAnsi" w:cs="Arial"/>
              </w:rPr>
              <w:t xml:space="preserve">. </w:t>
            </w:r>
          </w:p>
          <w:p w:rsidR="008419DF" w:rsidRPr="008419DF" w:rsidRDefault="008419DF" w:rsidP="005D56D2">
            <w:pPr>
              <w:rPr>
                <w:rFonts w:asciiTheme="minorHAnsi" w:hAnsiTheme="minorHAnsi" w:cs="Arial"/>
              </w:rPr>
            </w:pPr>
          </w:p>
          <w:p w:rsidR="005D56D2" w:rsidRDefault="00F70EE2" w:rsidP="005D56D2">
            <w:pPr>
              <w:rPr>
                <w:rFonts w:asciiTheme="minorHAnsi" w:hAnsiTheme="minorHAnsi" w:cs="Arial"/>
              </w:rPr>
            </w:pPr>
            <w:r w:rsidRPr="00F70EE2">
              <w:rPr>
                <w:rFonts w:asciiTheme="minorHAnsi" w:hAnsiTheme="minorHAnsi" w:cs="Arial"/>
              </w:rPr>
              <w:t xml:space="preserve">Cuenta con </w:t>
            </w:r>
            <w:proofErr w:type="spellStart"/>
            <w:r w:rsidRPr="00F70EE2">
              <w:rPr>
                <w:rFonts w:asciiTheme="minorHAnsi" w:hAnsiTheme="minorHAnsi" w:cs="Arial"/>
              </w:rPr>
              <w:t>horómetro</w:t>
            </w:r>
            <w:proofErr w:type="spellEnd"/>
            <w:r w:rsidRPr="00F70EE2">
              <w:rPr>
                <w:rFonts w:asciiTheme="minorHAnsi" w:hAnsiTheme="minorHAnsi" w:cs="Arial"/>
              </w:rPr>
              <w:t xml:space="preserve"> digital</w:t>
            </w:r>
            <w:r w:rsidR="00E16D73" w:rsidRPr="008419DF">
              <w:rPr>
                <w:rFonts w:asciiTheme="minorHAnsi" w:hAnsiTheme="minorHAnsi" w:cs="Arial"/>
              </w:rPr>
              <w:t>, embutido</w:t>
            </w:r>
            <w:r>
              <w:rPr>
                <w:rFonts w:asciiTheme="minorHAnsi" w:hAnsiTheme="minorHAnsi" w:cs="Arial"/>
              </w:rPr>
              <w:t xml:space="preserve"> en gabinete cerrado,</w:t>
            </w:r>
            <w:r w:rsidR="00E16D73" w:rsidRPr="008419DF">
              <w:rPr>
                <w:rFonts w:asciiTheme="minorHAnsi" w:hAnsiTheme="minorHAnsi" w:cs="Arial"/>
              </w:rPr>
              <w:t xml:space="preserve"> sellado</w:t>
            </w:r>
            <w:r>
              <w:rPr>
                <w:rFonts w:asciiTheme="minorHAnsi" w:hAnsiTheme="minorHAnsi" w:cs="Arial"/>
              </w:rPr>
              <w:t xml:space="preserve"> y con acceso restringido</w:t>
            </w:r>
            <w:r w:rsidR="005D56D2" w:rsidRPr="008419DF">
              <w:rPr>
                <w:rFonts w:asciiTheme="minorHAnsi" w:hAnsiTheme="minorHAnsi" w:cs="Arial"/>
              </w:rPr>
              <w:t xml:space="preserve">. </w:t>
            </w:r>
          </w:p>
          <w:p w:rsidR="008419DF" w:rsidRPr="008419DF" w:rsidRDefault="008419DF" w:rsidP="005D56D2">
            <w:pPr>
              <w:rPr>
                <w:rFonts w:asciiTheme="minorHAnsi" w:hAnsiTheme="minorHAnsi" w:cs="Arial"/>
              </w:rPr>
            </w:pPr>
          </w:p>
          <w:p w:rsidR="001821DC" w:rsidRPr="005F198C" w:rsidRDefault="00F72417" w:rsidP="00F72417">
            <w:pPr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Cuenta </w:t>
            </w:r>
            <w:r w:rsidR="005D56D2" w:rsidRPr="008419DF">
              <w:rPr>
                <w:rFonts w:asciiTheme="minorHAnsi" w:hAnsiTheme="minorHAnsi" w:cs="Arial"/>
                <w:b/>
              </w:rPr>
              <w:t xml:space="preserve">con registro anual </w:t>
            </w:r>
            <w:r>
              <w:rPr>
                <w:rFonts w:asciiTheme="minorHAnsi" w:hAnsiTheme="minorHAnsi" w:cs="Arial"/>
                <w:b/>
              </w:rPr>
              <w:t>de</w:t>
            </w:r>
            <w:r w:rsidR="005D56D2" w:rsidRPr="008419DF">
              <w:rPr>
                <w:rFonts w:asciiTheme="minorHAnsi" w:hAnsiTheme="minorHAnsi" w:cs="Arial"/>
                <w:b/>
              </w:rPr>
              <w:t xml:space="preserve"> declaraciones de emisiones en RETC</w:t>
            </w:r>
            <w:r>
              <w:rPr>
                <w:rFonts w:asciiTheme="minorHAnsi" w:hAnsiTheme="minorHAnsi" w:cs="Arial"/>
                <w:b/>
              </w:rPr>
              <w:t>, año 2015</w:t>
            </w:r>
            <w:r w:rsidR="005D56D2" w:rsidRPr="008419DF">
              <w:rPr>
                <w:rFonts w:asciiTheme="minorHAnsi" w:hAnsiTheme="minorHAnsi" w:cs="Arial"/>
                <w:b/>
              </w:rPr>
              <w:t>.</w:t>
            </w:r>
            <w:bookmarkStart w:id="0" w:name="_GoBack"/>
            <w:bookmarkEnd w:id="0"/>
          </w:p>
        </w:tc>
      </w:tr>
    </w:tbl>
    <w:p w:rsidR="0098427B" w:rsidRDefault="0098427B" w:rsidP="003216EF"/>
    <w:sectPr w:rsidR="0098427B" w:rsidSect="0098427B">
      <w:headerReference w:type="default" r:id="rId9"/>
      <w:footerReference w:type="default" r:id="rId10"/>
      <w:headerReference w:type="first" r:id="rId11"/>
      <w:pgSz w:w="15840" w:h="12240" w:orient="landscape"/>
      <w:pgMar w:top="1464" w:right="1417" w:bottom="1701" w:left="16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016" w:rsidRDefault="00E92016" w:rsidP="009E1EAD">
      <w:r>
        <w:separator/>
      </w:r>
    </w:p>
  </w:endnote>
  <w:endnote w:type="continuationSeparator" w:id="0">
    <w:p w:rsidR="00E92016" w:rsidRDefault="00E92016" w:rsidP="009E1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8DC" w:rsidRPr="00847391" w:rsidRDefault="004108DC" w:rsidP="004108DC">
    <w:pPr>
      <w:pStyle w:val="Piedepgina"/>
      <w:tabs>
        <w:tab w:val="left" w:pos="1276"/>
        <w:tab w:val="left" w:pos="1843"/>
        <w:tab w:val="left" w:pos="1999"/>
        <w:tab w:val="left" w:pos="2031"/>
      </w:tabs>
      <w:jc w:val="center"/>
      <w:rPr>
        <w:color w:val="000000" w:themeColor="text1"/>
        <w:sz w:val="16"/>
        <w:szCs w:val="16"/>
      </w:rPr>
    </w:pPr>
    <w:r w:rsidRPr="00847391">
      <w:rPr>
        <w:color w:val="000000" w:themeColor="text1"/>
        <w:sz w:val="16"/>
        <w:szCs w:val="16"/>
      </w:rPr>
      <w:t>Superintendencia del Medio Ambiente – Gobierno de Chile</w:t>
    </w:r>
  </w:p>
  <w:p w:rsidR="004108DC" w:rsidRPr="009604F6" w:rsidRDefault="00332D0B" w:rsidP="00332D0B">
    <w:pPr>
      <w:pStyle w:val="Piedepgina"/>
      <w:tabs>
        <w:tab w:val="left" w:pos="1276"/>
        <w:tab w:val="left" w:pos="1843"/>
      </w:tabs>
      <w:jc w:val="center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>Teatinos 280, piso</w:t>
    </w:r>
    <w:r w:rsidR="008A76D7">
      <w:rPr>
        <w:color w:val="000000" w:themeColor="text1"/>
        <w:sz w:val="16"/>
        <w:szCs w:val="16"/>
      </w:rPr>
      <w:t>s</w:t>
    </w:r>
    <w:r>
      <w:rPr>
        <w:color w:val="000000" w:themeColor="text1"/>
        <w:sz w:val="16"/>
        <w:szCs w:val="16"/>
      </w:rPr>
      <w:t xml:space="preserve"> 8</w:t>
    </w:r>
    <w:r w:rsidR="008A76D7">
      <w:rPr>
        <w:color w:val="000000" w:themeColor="text1"/>
        <w:sz w:val="16"/>
        <w:szCs w:val="16"/>
      </w:rPr>
      <w:t xml:space="preserve"> y 9</w:t>
    </w:r>
    <w:r w:rsidR="004108DC" w:rsidRPr="00847391">
      <w:rPr>
        <w:color w:val="000000" w:themeColor="text1"/>
        <w:sz w:val="16"/>
        <w:szCs w:val="16"/>
      </w:rPr>
      <w:t xml:space="preserve">, Santiago / </w:t>
    </w:r>
    <w:hyperlink r:id="rId1" w:history="1">
      <w:r w:rsidR="004108DC" w:rsidRPr="004D5C6A">
        <w:rPr>
          <w:rStyle w:val="Hipervnculo"/>
          <w:sz w:val="16"/>
          <w:szCs w:val="16"/>
        </w:rPr>
        <w:t>www.sma.gob.cl</w:t>
      </w:r>
    </w:hyperlink>
  </w:p>
  <w:p w:rsidR="004108DC" w:rsidRDefault="004108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016" w:rsidRDefault="00E92016" w:rsidP="009E1EAD">
      <w:r>
        <w:separator/>
      </w:r>
    </w:p>
  </w:footnote>
  <w:footnote w:type="continuationSeparator" w:id="0">
    <w:p w:rsidR="00E92016" w:rsidRDefault="00E92016" w:rsidP="009E1E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EAD" w:rsidRDefault="009E1EAD">
    <w:pPr>
      <w:pStyle w:val="Encabezado"/>
    </w:pPr>
  </w:p>
  <w:p w:rsidR="009E1EAD" w:rsidRDefault="00450552" w:rsidP="009E1EAD">
    <w:pPr>
      <w:pStyle w:val="Encabezado"/>
      <w:tabs>
        <w:tab w:val="clear" w:pos="4419"/>
        <w:tab w:val="clear" w:pos="8838"/>
        <w:tab w:val="left" w:pos="10606"/>
      </w:tabs>
    </w:pPr>
    <w:r>
      <w:rPr>
        <w:noProof/>
        <w:lang w:eastAsia="es-CL"/>
      </w:rPr>
      <w:drawing>
        <wp:anchor distT="0" distB="0" distL="114300" distR="114300" simplePos="0" relativeHeight="251662336" behindDoc="0" locked="0" layoutInCell="1" allowOverlap="1" wp14:anchorId="2E648874" wp14:editId="61D3A34E">
          <wp:simplePos x="0" y="0"/>
          <wp:positionH relativeFrom="page">
            <wp:posOffset>4537710</wp:posOffset>
          </wp:positionH>
          <wp:positionV relativeFrom="margin">
            <wp:posOffset>-303530</wp:posOffset>
          </wp:positionV>
          <wp:extent cx="989965" cy="75311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 centrad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753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C93" w:rsidRDefault="00910BA1">
    <w:pPr>
      <w:pStyle w:val="Encabezado"/>
    </w:pPr>
    <w:r w:rsidRPr="00B00C93">
      <w:rPr>
        <w:noProof/>
        <w:lang w:eastAsia="es-CL"/>
      </w:rPr>
      <w:drawing>
        <wp:anchor distT="0" distB="0" distL="114300" distR="114300" simplePos="0" relativeHeight="251659264" behindDoc="0" locked="0" layoutInCell="1" allowOverlap="1" wp14:anchorId="10A22C89" wp14:editId="38934615">
          <wp:simplePos x="0" y="0"/>
          <wp:positionH relativeFrom="margin">
            <wp:posOffset>6414770</wp:posOffset>
          </wp:positionH>
          <wp:positionV relativeFrom="paragraph">
            <wp:posOffset>41275</wp:posOffset>
          </wp:positionV>
          <wp:extent cx="733425" cy="802640"/>
          <wp:effectExtent l="0" t="0" r="0" b="0"/>
          <wp:wrapSquare wrapText="bothSides"/>
          <wp:docPr id="4" name="Imagen 4" descr="logo_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_v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004" t="20689" r="35407" b="40270"/>
                  <a:stretch/>
                </pic:blipFill>
                <pic:spPr bwMode="auto">
                  <a:xfrm>
                    <a:off x="0" y="0"/>
                    <a:ext cx="733425" cy="8026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0C93">
      <w:rPr>
        <w:noProof/>
        <w:lang w:eastAsia="es-C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F463F5" wp14:editId="2EAB56B1">
              <wp:simplePos x="0" y="0"/>
              <wp:positionH relativeFrom="column">
                <wp:posOffset>7207885</wp:posOffset>
              </wp:positionH>
              <wp:positionV relativeFrom="paragraph">
                <wp:posOffset>96520</wp:posOffset>
              </wp:positionV>
              <wp:extent cx="1403985" cy="746125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98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0C93" w:rsidRPr="009D389C" w:rsidRDefault="00910BA1" w:rsidP="00B00C93">
                          <w:pPr>
                            <w:jc w:val="left"/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</w:pPr>
                          <w:r w:rsidRPr="009D389C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>Superintendencia       del Medio Ambiente</w:t>
                          </w:r>
                        </w:p>
                        <w:p w:rsidR="00B00C93" w:rsidRPr="009D389C" w:rsidRDefault="00E92016" w:rsidP="00B00C93">
                          <w:pPr>
                            <w:jc w:val="left"/>
                            <w:rPr>
                              <w:rFonts w:asciiTheme="minorHAnsi" w:hAnsiTheme="minorHAnsi"/>
                              <w:sz w:val="8"/>
                            </w:rPr>
                          </w:pPr>
                        </w:p>
                        <w:p w:rsidR="00B00C93" w:rsidRPr="009D389C" w:rsidRDefault="00910BA1" w:rsidP="00B00C93">
                          <w:pPr>
                            <w:jc w:val="left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9D389C">
                            <w:rPr>
                              <w:rFonts w:asciiTheme="minorHAnsi" w:hAnsiTheme="minorHAnsi"/>
                              <w:sz w:val="18"/>
                            </w:rPr>
                            <w:t>Gobierno de Chile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4F463F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567.55pt;margin-top:7.6pt;width:110.55pt;height:5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" filled="f" stroked="f">
              <v:textbox>
                <w:txbxContent>
                  <w:p w:rsidR="00B00C93" w:rsidRPr="009D389C" w:rsidRDefault="00910BA1" w:rsidP="00B00C93">
                    <w:pPr>
                      <w:jc w:val="left"/>
                      <w:rPr>
                        <w:rFonts w:asciiTheme="minorHAnsi" w:hAnsiTheme="minorHAnsi"/>
                        <w:b/>
                        <w:sz w:val="20"/>
                      </w:rPr>
                    </w:pPr>
                    <w:r w:rsidRPr="009D389C">
                      <w:rPr>
                        <w:rFonts w:asciiTheme="minorHAnsi" w:hAnsiTheme="minorHAnsi"/>
                        <w:b/>
                        <w:sz w:val="20"/>
                      </w:rPr>
                      <w:t>Superintendencia       del Medio Ambiente</w:t>
                    </w:r>
                  </w:p>
                  <w:p w:rsidR="00B00C93" w:rsidRPr="009D389C" w:rsidRDefault="0060092B" w:rsidP="00B00C93">
                    <w:pPr>
                      <w:jc w:val="left"/>
                      <w:rPr>
                        <w:rFonts w:asciiTheme="minorHAnsi" w:hAnsiTheme="minorHAnsi"/>
                        <w:sz w:val="8"/>
                      </w:rPr>
                    </w:pPr>
                  </w:p>
                  <w:p w:rsidR="00B00C93" w:rsidRPr="009D389C" w:rsidRDefault="00910BA1" w:rsidP="00B00C93">
                    <w:pPr>
                      <w:jc w:val="left"/>
                      <w:rPr>
                        <w:rFonts w:asciiTheme="minorHAnsi" w:hAnsiTheme="minorHAnsi"/>
                        <w:sz w:val="18"/>
                      </w:rPr>
                    </w:pPr>
                    <w:r w:rsidRPr="009D389C">
                      <w:rPr>
                        <w:rFonts w:asciiTheme="minorHAnsi" w:hAnsiTheme="minorHAnsi"/>
                        <w:sz w:val="18"/>
                      </w:rPr>
                      <w:t>Gobierno de Chile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267DF"/>
    <w:multiLevelType w:val="hybridMultilevel"/>
    <w:tmpl w:val="2206C1F0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24792"/>
    <w:multiLevelType w:val="multilevel"/>
    <w:tmpl w:val="2A6CF178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BE926A2"/>
    <w:multiLevelType w:val="hybridMultilevel"/>
    <w:tmpl w:val="CEDA3060"/>
    <w:lvl w:ilvl="0" w:tplc="73C01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EAD"/>
    <w:rsid w:val="00020BBA"/>
    <w:rsid w:val="00053DBD"/>
    <w:rsid w:val="00054189"/>
    <w:rsid w:val="00063526"/>
    <w:rsid w:val="00063EE4"/>
    <w:rsid w:val="00072292"/>
    <w:rsid w:val="00081F37"/>
    <w:rsid w:val="00092B11"/>
    <w:rsid w:val="00094130"/>
    <w:rsid w:val="000A3B93"/>
    <w:rsid w:val="000B1A3A"/>
    <w:rsid w:val="000B7A1C"/>
    <w:rsid w:val="000C23AC"/>
    <w:rsid w:val="000F18AF"/>
    <w:rsid w:val="000F5EDC"/>
    <w:rsid w:val="000F6341"/>
    <w:rsid w:val="00112DB6"/>
    <w:rsid w:val="00113B5C"/>
    <w:rsid w:val="00127791"/>
    <w:rsid w:val="001348FB"/>
    <w:rsid w:val="001361C0"/>
    <w:rsid w:val="00145CC6"/>
    <w:rsid w:val="001508F4"/>
    <w:rsid w:val="00165201"/>
    <w:rsid w:val="001821DC"/>
    <w:rsid w:val="001A6B58"/>
    <w:rsid w:val="001B0D67"/>
    <w:rsid w:val="001C61FD"/>
    <w:rsid w:val="001D0CB2"/>
    <w:rsid w:val="001D415E"/>
    <w:rsid w:val="001D5E3C"/>
    <w:rsid w:val="001D77DF"/>
    <w:rsid w:val="002039E7"/>
    <w:rsid w:val="00204BB2"/>
    <w:rsid w:val="00207AEE"/>
    <w:rsid w:val="002168E0"/>
    <w:rsid w:val="00234BC7"/>
    <w:rsid w:val="00236F53"/>
    <w:rsid w:val="002603C2"/>
    <w:rsid w:val="00260D31"/>
    <w:rsid w:val="00262675"/>
    <w:rsid w:val="002637DD"/>
    <w:rsid w:val="00270C85"/>
    <w:rsid w:val="00275FAF"/>
    <w:rsid w:val="002853F7"/>
    <w:rsid w:val="00286F36"/>
    <w:rsid w:val="002921D5"/>
    <w:rsid w:val="002B68F7"/>
    <w:rsid w:val="002D4928"/>
    <w:rsid w:val="002D650F"/>
    <w:rsid w:val="00320591"/>
    <w:rsid w:val="003216EF"/>
    <w:rsid w:val="00332D0B"/>
    <w:rsid w:val="003359B3"/>
    <w:rsid w:val="003433B5"/>
    <w:rsid w:val="00343EF4"/>
    <w:rsid w:val="00372989"/>
    <w:rsid w:val="003B6D21"/>
    <w:rsid w:val="00406E26"/>
    <w:rsid w:val="004108DC"/>
    <w:rsid w:val="00421521"/>
    <w:rsid w:val="00434A20"/>
    <w:rsid w:val="00450552"/>
    <w:rsid w:val="004567B5"/>
    <w:rsid w:val="00457BE1"/>
    <w:rsid w:val="00480CC8"/>
    <w:rsid w:val="0049474F"/>
    <w:rsid w:val="004A0BC2"/>
    <w:rsid w:val="004A1CBD"/>
    <w:rsid w:val="004A56F9"/>
    <w:rsid w:val="004B1305"/>
    <w:rsid w:val="004C1A6E"/>
    <w:rsid w:val="004C1E62"/>
    <w:rsid w:val="004C7C78"/>
    <w:rsid w:val="004E5659"/>
    <w:rsid w:val="004F11BD"/>
    <w:rsid w:val="00520D2F"/>
    <w:rsid w:val="00526721"/>
    <w:rsid w:val="00535A84"/>
    <w:rsid w:val="00566142"/>
    <w:rsid w:val="00575BAC"/>
    <w:rsid w:val="0058594A"/>
    <w:rsid w:val="005A3AD5"/>
    <w:rsid w:val="005D56D2"/>
    <w:rsid w:val="005F198C"/>
    <w:rsid w:val="0060092B"/>
    <w:rsid w:val="006224C8"/>
    <w:rsid w:val="00633964"/>
    <w:rsid w:val="0065520E"/>
    <w:rsid w:val="00663DB3"/>
    <w:rsid w:val="00696F3F"/>
    <w:rsid w:val="006971E9"/>
    <w:rsid w:val="006A0C85"/>
    <w:rsid w:val="006C50B9"/>
    <w:rsid w:val="006D410B"/>
    <w:rsid w:val="006D7687"/>
    <w:rsid w:val="006F0390"/>
    <w:rsid w:val="0070416C"/>
    <w:rsid w:val="0071461E"/>
    <w:rsid w:val="007309EB"/>
    <w:rsid w:val="0073281A"/>
    <w:rsid w:val="00732B54"/>
    <w:rsid w:val="007426FE"/>
    <w:rsid w:val="007430A2"/>
    <w:rsid w:val="00744F93"/>
    <w:rsid w:val="00753C0D"/>
    <w:rsid w:val="007709C4"/>
    <w:rsid w:val="007733D6"/>
    <w:rsid w:val="00774E4B"/>
    <w:rsid w:val="0077760E"/>
    <w:rsid w:val="00782ACD"/>
    <w:rsid w:val="00786590"/>
    <w:rsid w:val="007A0644"/>
    <w:rsid w:val="007A4730"/>
    <w:rsid w:val="007A5D7B"/>
    <w:rsid w:val="007B56BC"/>
    <w:rsid w:val="007C0586"/>
    <w:rsid w:val="007C0628"/>
    <w:rsid w:val="007D5348"/>
    <w:rsid w:val="007D6145"/>
    <w:rsid w:val="007D7A9D"/>
    <w:rsid w:val="007E2EF6"/>
    <w:rsid w:val="00811C2D"/>
    <w:rsid w:val="00816124"/>
    <w:rsid w:val="008400D4"/>
    <w:rsid w:val="008419DF"/>
    <w:rsid w:val="008465B2"/>
    <w:rsid w:val="008503F9"/>
    <w:rsid w:val="00853680"/>
    <w:rsid w:val="00861C47"/>
    <w:rsid w:val="00890847"/>
    <w:rsid w:val="008A24AC"/>
    <w:rsid w:val="008A76D7"/>
    <w:rsid w:val="008B1FB8"/>
    <w:rsid w:val="008B39E1"/>
    <w:rsid w:val="008E0B5D"/>
    <w:rsid w:val="008E72B3"/>
    <w:rsid w:val="0090509B"/>
    <w:rsid w:val="00910BA1"/>
    <w:rsid w:val="00922C24"/>
    <w:rsid w:val="009244DA"/>
    <w:rsid w:val="009253A0"/>
    <w:rsid w:val="0093465B"/>
    <w:rsid w:val="00937719"/>
    <w:rsid w:val="00940EF8"/>
    <w:rsid w:val="00942753"/>
    <w:rsid w:val="0095290C"/>
    <w:rsid w:val="0098427B"/>
    <w:rsid w:val="00992106"/>
    <w:rsid w:val="009E1EAD"/>
    <w:rsid w:val="009F3BE3"/>
    <w:rsid w:val="00A30479"/>
    <w:rsid w:val="00A34C4C"/>
    <w:rsid w:val="00A42182"/>
    <w:rsid w:val="00A85A3E"/>
    <w:rsid w:val="00AA3CA4"/>
    <w:rsid w:val="00AA5E63"/>
    <w:rsid w:val="00AA78FC"/>
    <w:rsid w:val="00AB708A"/>
    <w:rsid w:val="00AC71E3"/>
    <w:rsid w:val="00B25210"/>
    <w:rsid w:val="00B2579E"/>
    <w:rsid w:val="00B343D4"/>
    <w:rsid w:val="00B34924"/>
    <w:rsid w:val="00B37E9C"/>
    <w:rsid w:val="00B63F4F"/>
    <w:rsid w:val="00B74A52"/>
    <w:rsid w:val="00B825E6"/>
    <w:rsid w:val="00BB0EC3"/>
    <w:rsid w:val="00BB6385"/>
    <w:rsid w:val="00BC586E"/>
    <w:rsid w:val="00BE0750"/>
    <w:rsid w:val="00BE34AF"/>
    <w:rsid w:val="00BF69C2"/>
    <w:rsid w:val="00C025EF"/>
    <w:rsid w:val="00C03EFF"/>
    <w:rsid w:val="00C114FC"/>
    <w:rsid w:val="00C343C5"/>
    <w:rsid w:val="00C47CAC"/>
    <w:rsid w:val="00C55A0E"/>
    <w:rsid w:val="00C640CC"/>
    <w:rsid w:val="00C661B8"/>
    <w:rsid w:val="00C9074E"/>
    <w:rsid w:val="00C95361"/>
    <w:rsid w:val="00C97BA3"/>
    <w:rsid w:val="00CB2BF8"/>
    <w:rsid w:val="00CB5CE5"/>
    <w:rsid w:val="00CC48E0"/>
    <w:rsid w:val="00CE26B5"/>
    <w:rsid w:val="00D006F9"/>
    <w:rsid w:val="00D04545"/>
    <w:rsid w:val="00D1665E"/>
    <w:rsid w:val="00D17EF4"/>
    <w:rsid w:val="00D22C6E"/>
    <w:rsid w:val="00D371F9"/>
    <w:rsid w:val="00D506A0"/>
    <w:rsid w:val="00D5487C"/>
    <w:rsid w:val="00D6112B"/>
    <w:rsid w:val="00D64399"/>
    <w:rsid w:val="00D67722"/>
    <w:rsid w:val="00D80535"/>
    <w:rsid w:val="00D87A82"/>
    <w:rsid w:val="00D96ABE"/>
    <w:rsid w:val="00DC4A39"/>
    <w:rsid w:val="00DE24A6"/>
    <w:rsid w:val="00DF0582"/>
    <w:rsid w:val="00DF3235"/>
    <w:rsid w:val="00E0333D"/>
    <w:rsid w:val="00E12D0E"/>
    <w:rsid w:val="00E16D73"/>
    <w:rsid w:val="00E309BE"/>
    <w:rsid w:val="00E45E82"/>
    <w:rsid w:val="00E52382"/>
    <w:rsid w:val="00E53F50"/>
    <w:rsid w:val="00E5524B"/>
    <w:rsid w:val="00E67666"/>
    <w:rsid w:val="00E719B3"/>
    <w:rsid w:val="00E848A9"/>
    <w:rsid w:val="00E92016"/>
    <w:rsid w:val="00E93BCD"/>
    <w:rsid w:val="00EB15F6"/>
    <w:rsid w:val="00ED6CA9"/>
    <w:rsid w:val="00F002CC"/>
    <w:rsid w:val="00F42B98"/>
    <w:rsid w:val="00F440D4"/>
    <w:rsid w:val="00F46F94"/>
    <w:rsid w:val="00F53310"/>
    <w:rsid w:val="00F65132"/>
    <w:rsid w:val="00F6598B"/>
    <w:rsid w:val="00F70EE2"/>
    <w:rsid w:val="00F72417"/>
    <w:rsid w:val="00FB1A8C"/>
    <w:rsid w:val="00FD3C21"/>
    <w:rsid w:val="00FD5940"/>
    <w:rsid w:val="00FE1F04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EAD"/>
    <w:pPr>
      <w:spacing w:after="0" w:line="240" w:lineRule="auto"/>
      <w:jc w:val="both"/>
    </w:pPr>
    <w:rPr>
      <w:rFonts w:ascii="Verdana" w:eastAsia="Calibri" w:hAnsi="Verdana" w:cs="Times New Roman"/>
    </w:rPr>
  </w:style>
  <w:style w:type="paragraph" w:styleId="Ttulo1">
    <w:name w:val="heading 1"/>
    <w:basedOn w:val="Normal"/>
    <w:next w:val="Normal"/>
    <w:link w:val="Ttulo1Car"/>
    <w:uiPriority w:val="99"/>
    <w:qFormat/>
    <w:rsid w:val="009E1EAD"/>
    <w:pPr>
      <w:keepNext/>
      <w:numPr>
        <w:numId w:val="1"/>
      </w:numPr>
      <w:ind w:left="567" w:hanging="567"/>
      <w:outlineLvl w:val="0"/>
    </w:pPr>
    <w:rPr>
      <w:rFonts w:asciiTheme="minorHAnsi" w:eastAsia="Times New Roman" w:hAnsiTheme="minorHAnsi"/>
      <w:b/>
      <w:bCs/>
      <w:kern w:val="32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9E1EAD"/>
    <w:rPr>
      <w:rFonts w:eastAsia="Times New Roman" w:cs="Times New Roman"/>
      <w:b/>
      <w:bCs/>
      <w:kern w:val="32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9E1EA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1EAD"/>
    <w:rPr>
      <w:rFonts w:ascii="Verdana" w:eastAsia="Calibri" w:hAnsi="Verdana" w:cs="Times New Roman"/>
    </w:rPr>
  </w:style>
  <w:style w:type="table" w:styleId="Tablaconcuadrcula">
    <w:name w:val="Table Grid"/>
    <w:basedOn w:val="Tablanormal"/>
    <w:uiPriority w:val="59"/>
    <w:rsid w:val="009E1EAD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nhideWhenUsed/>
    <w:rsid w:val="009E1EA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9E1EAD"/>
    <w:rPr>
      <w:rFonts w:ascii="Verdana" w:eastAsia="Calibri" w:hAnsi="Verdana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1EA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1EAD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rsid w:val="004108DC"/>
    <w:rPr>
      <w:rFonts w:cs="Times New Roman"/>
      <w:color w:val="0000FF"/>
      <w:u w:val="single"/>
    </w:rPr>
  </w:style>
  <w:style w:type="paragraph" w:styleId="Epgrafe">
    <w:name w:val="caption"/>
    <w:aliases w:val="Epígrafe 2"/>
    <w:basedOn w:val="Normal"/>
    <w:next w:val="Normal"/>
    <w:link w:val="EpgrafeCar"/>
    <w:uiPriority w:val="99"/>
    <w:unhideWhenUsed/>
    <w:qFormat/>
    <w:rsid w:val="008E0B5D"/>
    <w:rPr>
      <w:rFonts w:asciiTheme="minorHAnsi" w:eastAsia="MS Mincho" w:hAnsiTheme="minorHAnsi"/>
      <w:bCs/>
      <w:lang w:eastAsia="es-ES"/>
    </w:rPr>
  </w:style>
  <w:style w:type="character" w:customStyle="1" w:styleId="EpgrafeCar">
    <w:name w:val="Epígrafe Car"/>
    <w:aliases w:val="Epígrafe 2 Car"/>
    <w:basedOn w:val="Fuentedeprrafopredeter"/>
    <w:link w:val="Epgrafe"/>
    <w:uiPriority w:val="99"/>
    <w:rsid w:val="008E0B5D"/>
    <w:rPr>
      <w:rFonts w:eastAsia="MS Mincho" w:cs="Times New Roman"/>
      <w:bCs/>
      <w:lang w:eastAsia="es-ES"/>
    </w:rPr>
  </w:style>
  <w:style w:type="paragraph" w:styleId="Prrafodelista">
    <w:name w:val="List Paragraph"/>
    <w:basedOn w:val="Normal"/>
    <w:uiPriority w:val="34"/>
    <w:qFormat/>
    <w:rsid w:val="0073281A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7E2E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E2EF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E2EF6"/>
    <w:rPr>
      <w:rFonts w:ascii="Verdana" w:eastAsia="Calibri" w:hAnsi="Verdana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E2E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E2EF6"/>
    <w:rPr>
      <w:rFonts w:ascii="Verdana" w:eastAsia="Calibri" w:hAnsi="Verdana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EAD"/>
    <w:pPr>
      <w:spacing w:after="0" w:line="240" w:lineRule="auto"/>
      <w:jc w:val="both"/>
    </w:pPr>
    <w:rPr>
      <w:rFonts w:ascii="Verdana" w:eastAsia="Calibri" w:hAnsi="Verdana" w:cs="Times New Roman"/>
    </w:rPr>
  </w:style>
  <w:style w:type="paragraph" w:styleId="Ttulo1">
    <w:name w:val="heading 1"/>
    <w:basedOn w:val="Normal"/>
    <w:next w:val="Normal"/>
    <w:link w:val="Ttulo1Car"/>
    <w:uiPriority w:val="99"/>
    <w:qFormat/>
    <w:rsid w:val="009E1EAD"/>
    <w:pPr>
      <w:keepNext/>
      <w:numPr>
        <w:numId w:val="1"/>
      </w:numPr>
      <w:ind w:left="567" w:hanging="567"/>
      <w:outlineLvl w:val="0"/>
    </w:pPr>
    <w:rPr>
      <w:rFonts w:asciiTheme="minorHAnsi" w:eastAsia="Times New Roman" w:hAnsiTheme="minorHAnsi"/>
      <w:b/>
      <w:bCs/>
      <w:kern w:val="32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9E1EAD"/>
    <w:rPr>
      <w:rFonts w:eastAsia="Times New Roman" w:cs="Times New Roman"/>
      <w:b/>
      <w:bCs/>
      <w:kern w:val="32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9E1EA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1EAD"/>
    <w:rPr>
      <w:rFonts w:ascii="Verdana" w:eastAsia="Calibri" w:hAnsi="Verdana" w:cs="Times New Roman"/>
    </w:rPr>
  </w:style>
  <w:style w:type="table" w:styleId="Tablaconcuadrcula">
    <w:name w:val="Table Grid"/>
    <w:basedOn w:val="Tablanormal"/>
    <w:uiPriority w:val="59"/>
    <w:rsid w:val="009E1EAD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nhideWhenUsed/>
    <w:rsid w:val="009E1EA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9E1EAD"/>
    <w:rPr>
      <w:rFonts w:ascii="Verdana" w:eastAsia="Calibri" w:hAnsi="Verdana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1EA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1EAD"/>
    <w:rPr>
      <w:rFonts w:ascii="Tahoma" w:eastAsia="Calibri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rsid w:val="004108DC"/>
    <w:rPr>
      <w:rFonts w:cs="Times New Roman"/>
      <w:color w:val="0000FF"/>
      <w:u w:val="single"/>
    </w:rPr>
  </w:style>
  <w:style w:type="paragraph" w:styleId="Epgrafe">
    <w:name w:val="caption"/>
    <w:aliases w:val="Epígrafe 2"/>
    <w:basedOn w:val="Normal"/>
    <w:next w:val="Normal"/>
    <w:link w:val="EpgrafeCar"/>
    <w:uiPriority w:val="99"/>
    <w:unhideWhenUsed/>
    <w:qFormat/>
    <w:rsid w:val="008E0B5D"/>
    <w:rPr>
      <w:rFonts w:asciiTheme="minorHAnsi" w:eastAsia="MS Mincho" w:hAnsiTheme="minorHAnsi"/>
      <w:bCs/>
      <w:lang w:eastAsia="es-ES"/>
    </w:rPr>
  </w:style>
  <w:style w:type="character" w:customStyle="1" w:styleId="EpgrafeCar">
    <w:name w:val="Epígrafe Car"/>
    <w:aliases w:val="Epígrafe 2 Car"/>
    <w:basedOn w:val="Fuentedeprrafopredeter"/>
    <w:link w:val="Epgrafe"/>
    <w:uiPriority w:val="99"/>
    <w:rsid w:val="008E0B5D"/>
    <w:rPr>
      <w:rFonts w:eastAsia="MS Mincho" w:cs="Times New Roman"/>
      <w:bCs/>
      <w:lang w:eastAsia="es-ES"/>
    </w:rPr>
  </w:style>
  <w:style w:type="paragraph" w:styleId="Prrafodelista">
    <w:name w:val="List Paragraph"/>
    <w:basedOn w:val="Normal"/>
    <w:uiPriority w:val="34"/>
    <w:qFormat/>
    <w:rsid w:val="0073281A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7E2EF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E2EF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E2EF6"/>
    <w:rPr>
      <w:rFonts w:ascii="Verdana" w:eastAsia="Calibri" w:hAnsi="Verdana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E2EF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E2EF6"/>
    <w:rPr>
      <w:rFonts w:ascii="Verdana" w:eastAsia="Calibri" w:hAnsi="Verdan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1FBB7-C69D-4B01-ADBD-E9380BA75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Haydee Sepúlveda Epple</dc:creator>
  <cp:lastModifiedBy>Karina Olivares Mallea</cp:lastModifiedBy>
  <cp:revision>5</cp:revision>
  <cp:lastPrinted>2016-11-16T19:06:00Z</cp:lastPrinted>
  <dcterms:created xsi:type="dcterms:W3CDTF">2016-11-22T15:31:00Z</dcterms:created>
  <dcterms:modified xsi:type="dcterms:W3CDTF">2016-11-22T16:13:00Z</dcterms:modified>
</cp:coreProperties>
</file>